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74" w:rsidRDefault="00035474" w:rsidP="00111612">
      <w:pPr>
        <w:autoSpaceDE w:val="0"/>
        <w:autoSpaceDN w:val="0"/>
        <w:adjustRightInd w:val="0"/>
        <w:ind w:left="708" w:firstLine="708"/>
        <w:jc w:val="center"/>
        <w:textAlignment w:val="center"/>
        <w:rPr>
          <w:b/>
          <w:bCs/>
          <w:color w:val="000000"/>
          <w:sz w:val="30"/>
          <w:szCs w:val="30"/>
        </w:rPr>
      </w:pPr>
      <w:bookmarkStart w:id="0" w:name="_GoBack"/>
      <w:r w:rsidRPr="008815B1">
        <w:rPr>
          <w:b/>
          <w:bCs/>
          <w:color w:val="000000"/>
          <w:sz w:val="30"/>
          <w:szCs w:val="30"/>
        </w:rPr>
        <w:t>Сезонная опасность – тонкий лед</w:t>
      </w:r>
      <w:bookmarkEnd w:id="0"/>
    </w:p>
    <w:p w:rsidR="0081474A" w:rsidRPr="008815B1" w:rsidRDefault="0081474A" w:rsidP="00F1650A">
      <w:pPr>
        <w:autoSpaceDE w:val="0"/>
        <w:autoSpaceDN w:val="0"/>
        <w:adjustRightInd w:val="0"/>
        <w:ind w:left="708" w:firstLine="708"/>
        <w:textAlignment w:val="center"/>
        <w:rPr>
          <w:b/>
          <w:bCs/>
          <w:color w:val="000000"/>
          <w:sz w:val="30"/>
          <w:szCs w:val="30"/>
        </w:rPr>
      </w:pPr>
    </w:p>
    <w:p w:rsidR="00A30244" w:rsidRPr="009806A6" w:rsidRDefault="00035474" w:rsidP="007D7299">
      <w:pPr>
        <w:autoSpaceDE w:val="0"/>
        <w:autoSpaceDN w:val="0"/>
        <w:adjustRightInd w:val="0"/>
        <w:ind w:firstLine="708"/>
        <w:jc w:val="both"/>
        <w:textAlignment w:val="center"/>
        <w:rPr>
          <w:rStyle w:val="a9"/>
          <w:i w:val="0"/>
          <w:sz w:val="30"/>
          <w:szCs w:val="30"/>
        </w:rPr>
      </w:pPr>
      <w:r w:rsidRPr="009806A6">
        <w:rPr>
          <w:rStyle w:val="a9"/>
          <w:i w:val="0"/>
          <w:sz w:val="30"/>
          <w:szCs w:val="30"/>
        </w:rPr>
        <w:t xml:space="preserve">С наступлением морозов водоемы покрываются льдом. </w:t>
      </w:r>
      <w:r w:rsidR="00B9737E">
        <w:rPr>
          <w:rStyle w:val="a9"/>
          <w:i w:val="0"/>
          <w:sz w:val="30"/>
          <w:szCs w:val="30"/>
        </w:rPr>
        <w:br/>
      </w:r>
      <w:r w:rsidRPr="009806A6">
        <w:rPr>
          <w:rStyle w:val="a9"/>
          <w:i w:val="0"/>
          <w:sz w:val="30"/>
          <w:szCs w:val="30"/>
        </w:rPr>
        <w:t xml:space="preserve">И практически сразу на него бесстрашно начинают «выдвигаться» любители зимней рыбалки. Остановить фанатов нельзя ничем – как говорится, охота пуще неволи. Какие нужны факты и примеры, чтобы до народа дошло, что это опасно? </w:t>
      </w:r>
      <w:r w:rsidR="007561B8" w:rsidRPr="009806A6">
        <w:rPr>
          <w:rStyle w:val="a9"/>
          <w:i w:val="0"/>
          <w:sz w:val="30"/>
          <w:szCs w:val="30"/>
        </w:rPr>
        <w:t>Как нужно объяснять людям, что нельзя так глупо рисковать св</w:t>
      </w:r>
      <w:r w:rsidR="007561B8" w:rsidRPr="009806A6">
        <w:rPr>
          <w:rStyle w:val="a9"/>
          <w:i w:val="0"/>
          <w:sz w:val="30"/>
          <w:szCs w:val="30"/>
        </w:rPr>
        <w:t>о</w:t>
      </w:r>
      <w:r w:rsidR="007561B8" w:rsidRPr="009806A6">
        <w:rPr>
          <w:rStyle w:val="a9"/>
          <w:i w:val="0"/>
          <w:sz w:val="30"/>
          <w:szCs w:val="30"/>
        </w:rPr>
        <w:t>ей жизнью? Как объяснять детям, что тонкий лед коварен, если, возвращаясь из школы, они видят на озере, едва затянувшемся тонкой пленкой льда, «д</w:t>
      </w:r>
      <w:r w:rsidR="007561B8" w:rsidRPr="009806A6">
        <w:rPr>
          <w:rStyle w:val="a9"/>
          <w:i w:val="0"/>
          <w:sz w:val="30"/>
          <w:szCs w:val="30"/>
        </w:rPr>
        <w:t>я</w:t>
      </w:r>
      <w:r w:rsidR="007561B8" w:rsidRPr="009806A6">
        <w:rPr>
          <w:rStyle w:val="a9"/>
          <w:i w:val="0"/>
          <w:sz w:val="30"/>
          <w:szCs w:val="30"/>
        </w:rPr>
        <w:t>дечек» с удочками в руках? К сожалению</w:t>
      </w:r>
      <w:r w:rsidR="009806A6">
        <w:rPr>
          <w:rStyle w:val="a9"/>
          <w:i w:val="0"/>
          <w:sz w:val="30"/>
          <w:szCs w:val="30"/>
        </w:rPr>
        <w:t>,</w:t>
      </w:r>
      <w:r w:rsidR="007561B8" w:rsidRPr="009806A6">
        <w:rPr>
          <w:rStyle w:val="a9"/>
          <w:i w:val="0"/>
          <w:sz w:val="30"/>
          <w:szCs w:val="30"/>
        </w:rPr>
        <w:t xml:space="preserve"> вопросы риторические. А пока мы имеем то, что имеем – небогатый улов рыбы,</w:t>
      </w:r>
      <w:r w:rsidR="0014436D">
        <w:rPr>
          <w:rStyle w:val="a9"/>
          <w:i w:val="0"/>
          <w:sz w:val="30"/>
          <w:szCs w:val="30"/>
        </w:rPr>
        <w:t xml:space="preserve"> </w:t>
      </w:r>
      <w:r w:rsidR="007561B8" w:rsidRPr="009806A6">
        <w:rPr>
          <w:rStyle w:val="a9"/>
          <w:i w:val="0"/>
          <w:sz w:val="30"/>
          <w:szCs w:val="30"/>
        </w:rPr>
        <w:t xml:space="preserve">и весьма внушительный список тех, кого не выпустила из своего плена ледяная вода. </w:t>
      </w:r>
    </w:p>
    <w:p w:rsidR="006C1CCC" w:rsidRDefault="006C1CCC" w:rsidP="006C1CCC">
      <w:pPr>
        <w:autoSpaceDE w:val="0"/>
        <w:autoSpaceDN w:val="0"/>
        <w:adjustRightInd w:val="0"/>
        <w:ind w:firstLine="708"/>
        <w:jc w:val="both"/>
        <w:textAlignment w:val="center"/>
        <w:rPr>
          <w:sz w:val="30"/>
          <w:szCs w:val="30"/>
        </w:rPr>
      </w:pPr>
      <w:r>
        <w:rPr>
          <w:sz w:val="30"/>
          <w:szCs w:val="30"/>
        </w:rPr>
        <w:t>П</w:t>
      </w:r>
      <w:r w:rsidRPr="006C1CCC">
        <w:rPr>
          <w:sz w:val="30"/>
          <w:szCs w:val="30"/>
        </w:rPr>
        <w:t>о оперативным данным МЧС на 17 февраля 2023 г. при различных</w:t>
      </w:r>
      <w:r>
        <w:rPr>
          <w:sz w:val="30"/>
          <w:szCs w:val="30"/>
        </w:rPr>
        <w:t xml:space="preserve"> </w:t>
      </w:r>
      <w:r w:rsidRPr="006C1CCC">
        <w:rPr>
          <w:sz w:val="30"/>
          <w:szCs w:val="30"/>
        </w:rPr>
        <w:t>о</w:t>
      </w:r>
      <w:r w:rsidRPr="006C1CCC">
        <w:rPr>
          <w:sz w:val="30"/>
          <w:szCs w:val="30"/>
        </w:rPr>
        <w:t>б</w:t>
      </w:r>
      <w:r w:rsidRPr="006C1CCC">
        <w:rPr>
          <w:sz w:val="30"/>
          <w:szCs w:val="30"/>
        </w:rPr>
        <w:t>стоятельствах утопления в республике погиб 35 человек, из них</w:t>
      </w:r>
      <w:r>
        <w:rPr>
          <w:sz w:val="30"/>
          <w:szCs w:val="30"/>
        </w:rPr>
        <w:t xml:space="preserve"> </w:t>
      </w:r>
      <w:r w:rsidRPr="006C1CCC">
        <w:rPr>
          <w:sz w:val="30"/>
          <w:szCs w:val="30"/>
        </w:rPr>
        <w:t>2 несове</w:t>
      </w:r>
      <w:r w:rsidRPr="006C1CCC">
        <w:rPr>
          <w:sz w:val="30"/>
          <w:szCs w:val="30"/>
        </w:rPr>
        <w:t>р</w:t>
      </w:r>
      <w:r w:rsidRPr="006C1CCC">
        <w:rPr>
          <w:sz w:val="30"/>
          <w:szCs w:val="30"/>
        </w:rPr>
        <w:t>шеннолетних (в том числе 4 – при подледной рыбалке и 8 при</w:t>
      </w:r>
      <w:r>
        <w:rPr>
          <w:sz w:val="30"/>
          <w:szCs w:val="30"/>
        </w:rPr>
        <w:t xml:space="preserve"> </w:t>
      </w:r>
      <w:r w:rsidRPr="006C1CCC">
        <w:rPr>
          <w:sz w:val="30"/>
          <w:szCs w:val="30"/>
        </w:rPr>
        <w:t>падении в воду со льда, из них 2 несовершеннолетних). Спасено 16 человек,</w:t>
      </w:r>
      <w:r>
        <w:rPr>
          <w:sz w:val="30"/>
          <w:szCs w:val="30"/>
        </w:rPr>
        <w:t xml:space="preserve"> </w:t>
      </w:r>
      <w:r w:rsidRPr="006C1CCC">
        <w:rPr>
          <w:sz w:val="30"/>
          <w:szCs w:val="30"/>
        </w:rPr>
        <w:t>из них 1 нес</w:t>
      </w:r>
      <w:r w:rsidRPr="006C1CCC">
        <w:rPr>
          <w:sz w:val="30"/>
          <w:szCs w:val="30"/>
        </w:rPr>
        <w:t>о</w:t>
      </w:r>
      <w:r w:rsidRPr="006C1CCC">
        <w:rPr>
          <w:sz w:val="30"/>
          <w:szCs w:val="30"/>
        </w:rPr>
        <w:t>вершеннолетний.</w:t>
      </w:r>
    </w:p>
    <w:p w:rsidR="006C1CCC" w:rsidRPr="006C1CCC" w:rsidRDefault="006C1CCC" w:rsidP="006C1CCC">
      <w:pPr>
        <w:autoSpaceDE w:val="0"/>
        <w:autoSpaceDN w:val="0"/>
        <w:adjustRightInd w:val="0"/>
        <w:ind w:firstLine="708"/>
        <w:jc w:val="both"/>
        <w:textAlignment w:val="center"/>
        <w:rPr>
          <w:i/>
          <w:sz w:val="30"/>
          <w:szCs w:val="30"/>
        </w:rPr>
      </w:pPr>
      <w:r w:rsidRPr="006C1CCC">
        <w:rPr>
          <w:i/>
          <w:sz w:val="30"/>
          <w:szCs w:val="30"/>
        </w:rPr>
        <w:t xml:space="preserve">Последний случай произошел 13 февраля. В районе </w:t>
      </w:r>
      <w:proofErr w:type="spellStart"/>
      <w:r w:rsidRPr="006C1CCC">
        <w:rPr>
          <w:i/>
          <w:sz w:val="30"/>
          <w:szCs w:val="30"/>
        </w:rPr>
        <w:t>аг</w:t>
      </w:r>
      <w:proofErr w:type="spellEnd"/>
      <w:r w:rsidRPr="006C1CCC">
        <w:rPr>
          <w:i/>
          <w:sz w:val="30"/>
          <w:szCs w:val="30"/>
        </w:rPr>
        <w:t xml:space="preserve">. </w:t>
      </w:r>
      <w:proofErr w:type="spellStart"/>
      <w:r w:rsidRPr="006C1CCC">
        <w:rPr>
          <w:i/>
          <w:sz w:val="30"/>
          <w:szCs w:val="30"/>
        </w:rPr>
        <w:t>Барчицы</w:t>
      </w:r>
      <w:proofErr w:type="spellEnd"/>
      <w:r w:rsidRPr="006C1CCC">
        <w:rPr>
          <w:i/>
          <w:sz w:val="30"/>
          <w:szCs w:val="30"/>
        </w:rPr>
        <w:t xml:space="preserve"> Киро</w:t>
      </w:r>
      <w:r w:rsidRPr="006C1CCC">
        <w:rPr>
          <w:i/>
          <w:sz w:val="30"/>
          <w:szCs w:val="30"/>
        </w:rPr>
        <w:t>в</w:t>
      </w:r>
      <w:r w:rsidRPr="006C1CCC">
        <w:rPr>
          <w:i/>
          <w:sz w:val="30"/>
          <w:szCs w:val="30"/>
        </w:rPr>
        <w:t xml:space="preserve">ского района от очевидцев поступило сообщение о необходимости оказания помощи в поиске мужчины, который провалился под лед. На месте вызова в полынье </w:t>
      </w:r>
      <w:proofErr w:type="spellStart"/>
      <w:r w:rsidRPr="006C1CCC">
        <w:rPr>
          <w:i/>
          <w:sz w:val="30"/>
          <w:szCs w:val="30"/>
        </w:rPr>
        <w:t>р</w:t>
      </w:r>
      <w:proofErr w:type="gramStart"/>
      <w:r w:rsidRPr="006C1CCC">
        <w:rPr>
          <w:i/>
          <w:sz w:val="30"/>
          <w:szCs w:val="30"/>
        </w:rPr>
        <w:t>.Д</w:t>
      </w:r>
      <w:proofErr w:type="gramEnd"/>
      <w:r w:rsidRPr="006C1CCC">
        <w:rPr>
          <w:i/>
          <w:sz w:val="30"/>
          <w:szCs w:val="30"/>
        </w:rPr>
        <w:t>обысна</w:t>
      </w:r>
      <w:proofErr w:type="spellEnd"/>
      <w:r w:rsidRPr="006C1CCC">
        <w:rPr>
          <w:i/>
          <w:sz w:val="30"/>
          <w:szCs w:val="30"/>
        </w:rPr>
        <w:t xml:space="preserve"> находились вещи и рыболовные снасти утонувшего. К сожалению, мужчина находился там же без признаков жизни.</w:t>
      </w:r>
    </w:p>
    <w:p w:rsidR="00F5054F" w:rsidRDefault="00DC7E38" w:rsidP="006C1CCC">
      <w:pPr>
        <w:autoSpaceDE w:val="0"/>
        <w:autoSpaceDN w:val="0"/>
        <w:adjustRightInd w:val="0"/>
        <w:ind w:firstLine="708"/>
        <w:jc w:val="both"/>
        <w:textAlignment w:val="center"/>
        <w:rPr>
          <w:sz w:val="30"/>
          <w:szCs w:val="30"/>
        </w:rPr>
      </w:pPr>
      <w:r w:rsidRPr="008815B1">
        <w:rPr>
          <w:sz w:val="30"/>
          <w:szCs w:val="30"/>
        </w:rPr>
        <w:t>Взрослые, выходя на тонкий лед</w:t>
      </w:r>
      <w:r w:rsidR="002D47F9">
        <w:rPr>
          <w:sz w:val="30"/>
          <w:szCs w:val="30"/>
        </w:rPr>
        <w:t>,</w:t>
      </w:r>
      <w:r w:rsidRPr="008815B1">
        <w:rPr>
          <w:sz w:val="30"/>
          <w:szCs w:val="30"/>
        </w:rPr>
        <w:t xml:space="preserve"> знают об опасности, но</w:t>
      </w:r>
      <w:r w:rsidR="002D47F9">
        <w:rPr>
          <w:sz w:val="30"/>
          <w:szCs w:val="30"/>
        </w:rPr>
        <w:t>,</w:t>
      </w:r>
      <w:r w:rsidRPr="008815B1">
        <w:rPr>
          <w:sz w:val="30"/>
          <w:szCs w:val="30"/>
        </w:rPr>
        <w:t xml:space="preserve"> тем не менее</w:t>
      </w:r>
      <w:r w:rsidR="002D47F9">
        <w:rPr>
          <w:sz w:val="30"/>
          <w:szCs w:val="30"/>
        </w:rPr>
        <w:t>,</w:t>
      </w:r>
      <w:r w:rsidRPr="008815B1">
        <w:rPr>
          <w:sz w:val="30"/>
          <w:szCs w:val="30"/>
        </w:rPr>
        <w:t xml:space="preserve"> вопреки здравому смыслу</w:t>
      </w:r>
      <w:r w:rsidR="00955947" w:rsidRPr="008815B1">
        <w:rPr>
          <w:sz w:val="30"/>
          <w:szCs w:val="30"/>
        </w:rPr>
        <w:t xml:space="preserve"> делают шаг на стеклянную поверхность ледяного покрова и</w:t>
      </w:r>
      <w:r w:rsidR="00ED6E75" w:rsidRPr="008815B1">
        <w:rPr>
          <w:sz w:val="30"/>
          <w:szCs w:val="30"/>
        </w:rPr>
        <w:t>…</w:t>
      </w:r>
      <w:r w:rsidR="00955947" w:rsidRPr="008815B1">
        <w:rPr>
          <w:sz w:val="30"/>
          <w:szCs w:val="30"/>
        </w:rPr>
        <w:t xml:space="preserve"> </w:t>
      </w:r>
      <w:r w:rsidRPr="008815B1">
        <w:rPr>
          <w:sz w:val="30"/>
          <w:szCs w:val="30"/>
        </w:rPr>
        <w:t>сами несут ответственность за с</w:t>
      </w:r>
      <w:r w:rsidR="00955947" w:rsidRPr="008815B1">
        <w:rPr>
          <w:sz w:val="30"/>
          <w:szCs w:val="30"/>
        </w:rPr>
        <w:t>в</w:t>
      </w:r>
      <w:r w:rsidRPr="008815B1">
        <w:rPr>
          <w:sz w:val="30"/>
          <w:szCs w:val="30"/>
        </w:rPr>
        <w:t xml:space="preserve">ое безрассудство.  А вот детьми движет совсем иное – любопытство, отсутствие </w:t>
      </w:r>
      <w:proofErr w:type="gramStart"/>
      <w:r w:rsidRPr="008815B1">
        <w:rPr>
          <w:sz w:val="30"/>
          <w:szCs w:val="30"/>
        </w:rPr>
        <w:t>мало-мальского</w:t>
      </w:r>
      <w:proofErr w:type="gramEnd"/>
      <w:r w:rsidRPr="008815B1">
        <w:rPr>
          <w:sz w:val="30"/>
          <w:szCs w:val="30"/>
        </w:rPr>
        <w:t xml:space="preserve"> жизненного опыта,</w:t>
      </w:r>
      <w:r w:rsidR="00955947" w:rsidRPr="008815B1">
        <w:rPr>
          <w:sz w:val="30"/>
          <w:szCs w:val="30"/>
        </w:rPr>
        <w:t xml:space="preserve"> желание «рискнуть» или обычная детская беспечность. Все эти с</w:t>
      </w:r>
      <w:r w:rsidR="00955947" w:rsidRPr="008815B1">
        <w:rPr>
          <w:sz w:val="30"/>
          <w:szCs w:val="30"/>
        </w:rPr>
        <w:t>о</w:t>
      </w:r>
      <w:r w:rsidR="00955947" w:rsidRPr="008815B1">
        <w:rPr>
          <w:sz w:val="30"/>
          <w:szCs w:val="30"/>
        </w:rPr>
        <w:t>ставляющие</w:t>
      </w:r>
      <w:r w:rsidR="00F5054F" w:rsidRPr="008815B1">
        <w:rPr>
          <w:sz w:val="30"/>
          <w:szCs w:val="30"/>
        </w:rPr>
        <w:t xml:space="preserve"> ведут к трагедии. </w:t>
      </w:r>
    </w:p>
    <w:p w:rsidR="006C1CCC" w:rsidRDefault="006C1CCC" w:rsidP="007A4A64">
      <w:pPr>
        <w:autoSpaceDE w:val="0"/>
        <w:autoSpaceDN w:val="0"/>
        <w:adjustRightInd w:val="0"/>
        <w:ind w:firstLine="708"/>
        <w:jc w:val="both"/>
        <w:textAlignment w:val="center"/>
        <w:rPr>
          <w:i/>
          <w:sz w:val="30"/>
          <w:szCs w:val="30"/>
        </w:rPr>
      </w:pPr>
      <w:r w:rsidRPr="006C1CCC">
        <w:rPr>
          <w:i/>
          <w:sz w:val="30"/>
          <w:szCs w:val="30"/>
        </w:rPr>
        <w:t>Недавняя история о двух малолетних детях, которые утонули в иску</w:t>
      </w:r>
      <w:r w:rsidRPr="006C1CCC">
        <w:rPr>
          <w:i/>
          <w:sz w:val="30"/>
          <w:szCs w:val="30"/>
        </w:rPr>
        <w:t>с</w:t>
      </w:r>
      <w:r w:rsidRPr="006C1CCC">
        <w:rPr>
          <w:i/>
          <w:sz w:val="30"/>
          <w:szCs w:val="30"/>
        </w:rPr>
        <w:t xml:space="preserve">ственном водоеме в </w:t>
      </w:r>
      <w:proofErr w:type="spellStart"/>
      <w:r w:rsidRPr="006C1CCC">
        <w:rPr>
          <w:i/>
          <w:sz w:val="30"/>
          <w:szCs w:val="30"/>
        </w:rPr>
        <w:t>агрогородке</w:t>
      </w:r>
      <w:proofErr w:type="spellEnd"/>
      <w:r w:rsidRPr="006C1CCC">
        <w:rPr>
          <w:i/>
          <w:sz w:val="30"/>
          <w:szCs w:val="30"/>
        </w:rPr>
        <w:t xml:space="preserve"> Большие </w:t>
      </w:r>
      <w:proofErr w:type="spellStart"/>
      <w:r w:rsidRPr="006C1CCC">
        <w:rPr>
          <w:i/>
          <w:sz w:val="30"/>
          <w:szCs w:val="30"/>
        </w:rPr>
        <w:t>Яковчицы</w:t>
      </w:r>
      <w:proofErr w:type="spellEnd"/>
      <w:r w:rsidRPr="006C1CCC">
        <w:rPr>
          <w:i/>
          <w:sz w:val="30"/>
          <w:szCs w:val="30"/>
        </w:rPr>
        <w:t xml:space="preserve"> </w:t>
      </w:r>
      <w:proofErr w:type="spellStart"/>
      <w:r w:rsidRPr="006C1CCC">
        <w:rPr>
          <w:i/>
          <w:sz w:val="30"/>
          <w:szCs w:val="30"/>
        </w:rPr>
        <w:t>Жабинковского</w:t>
      </w:r>
      <w:proofErr w:type="spellEnd"/>
      <w:r w:rsidRPr="006C1CCC">
        <w:rPr>
          <w:i/>
          <w:sz w:val="30"/>
          <w:szCs w:val="30"/>
        </w:rPr>
        <w:t xml:space="preserve"> района, потрясла общественность. Мальчики 2014 и 2016 г.р. вечером не вернулись домой. Последний раз играющими братьев видели соседи. Вечером тревогу забила бабушка и обратилась за помощью в милицию. После полуночи при обследовании территории населенного пункта спасатели нашли утонувших детей в искусственном водоеме глубиной 1,5 м (толщина льда была всего 1-2 см!) на приусадебном участке нежилого соседского дома. Обнаружили их на поверхности воды в полынье на расстоянии около 3-х метров от берега.</w:t>
      </w:r>
    </w:p>
    <w:p w:rsidR="006C1743" w:rsidRPr="008815B1" w:rsidRDefault="007D7299" w:rsidP="007A4A64">
      <w:pPr>
        <w:autoSpaceDE w:val="0"/>
        <w:autoSpaceDN w:val="0"/>
        <w:adjustRightInd w:val="0"/>
        <w:ind w:firstLine="708"/>
        <w:jc w:val="both"/>
        <w:textAlignment w:val="center"/>
        <w:rPr>
          <w:sz w:val="30"/>
          <w:szCs w:val="30"/>
        </w:rPr>
      </w:pPr>
      <w:r w:rsidRPr="008815B1">
        <w:rPr>
          <w:sz w:val="30"/>
          <w:szCs w:val="30"/>
        </w:rPr>
        <w:t>Хотелось бы дать не</w:t>
      </w:r>
      <w:r w:rsidR="006C1743" w:rsidRPr="008815B1">
        <w:rPr>
          <w:sz w:val="30"/>
          <w:szCs w:val="30"/>
        </w:rPr>
        <w:t xml:space="preserve">сколько советов тем, кто каждую зиму отправляется за «уловом». В целях безопасности лунки </w:t>
      </w:r>
      <w:r w:rsidR="00FD1CD7" w:rsidRPr="008815B1">
        <w:rPr>
          <w:sz w:val="30"/>
          <w:szCs w:val="30"/>
        </w:rPr>
        <w:t xml:space="preserve">необходимо </w:t>
      </w:r>
      <w:r w:rsidR="006C1743" w:rsidRPr="008815B1">
        <w:rPr>
          <w:sz w:val="30"/>
          <w:szCs w:val="30"/>
        </w:rPr>
        <w:t>сверлить на рассто</w:t>
      </w:r>
      <w:r w:rsidR="006C1743" w:rsidRPr="008815B1">
        <w:rPr>
          <w:sz w:val="30"/>
          <w:szCs w:val="30"/>
        </w:rPr>
        <w:t>я</w:t>
      </w:r>
      <w:r w:rsidR="006C1743" w:rsidRPr="008815B1">
        <w:rPr>
          <w:sz w:val="30"/>
          <w:szCs w:val="30"/>
        </w:rPr>
        <w:t>нии не менее 5–6 метров друг от друга, чтобы не допускать больших нагрузок на лед. Для усиления опоры рядом с лункой надо класть принесенную доску. Нельзя собираться большими группами вокруг удачной лунки. Каждому р</w:t>
      </w:r>
      <w:r w:rsidR="006C1743" w:rsidRPr="008815B1">
        <w:rPr>
          <w:sz w:val="30"/>
          <w:szCs w:val="30"/>
        </w:rPr>
        <w:t>ы</w:t>
      </w:r>
      <w:r w:rsidR="006C1743" w:rsidRPr="008815B1">
        <w:rPr>
          <w:sz w:val="30"/>
          <w:szCs w:val="30"/>
        </w:rPr>
        <w:lastRenderedPageBreak/>
        <w:t>болову необходимо иметь с собой шнур длиной 12–15 метров, на одном ко</w:t>
      </w:r>
      <w:r w:rsidR="006C1743" w:rsidRPr="008815B1">
        <w:rPr>
          <w:sz w:val="30"/>
          <w:szCs w:val="30"/>
        </w:rPr>
        <w:t>н</w:t>
      </w:r>
      <w:r w:rsidR="006C1743" w:rsidRPr="008815B1">
        <w:rPr>
          <w:sz w:val="30"/>
          <w:szCs w:val="30"/>
        </w:rPr>
        <w:t xml:space="preserve">це которого крепится груз, а на другом – петля. </w:t>
      </w:r>
    </w:p>
    <w:p w:rsidR="007723CD" w:rsidRPr="008815B1" w:rsidRDefault="007723CD" w:rsidP="007A4A64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30"/>
          <w:szCs w:val="30"/>
        </w:rPr>
      </w:pPr>
      <w:r w:rsidRPr="008815B1">
        <w:rPr>
          <w:color w:val="000000"/>
          <w:sz w:val="30"/>
          <w:szCs w:val="30"/>
        </w:rPr>
        <w:t>Следует помнить, что тонкий лед находится у берегов водоемов, в ра</w:t>
      </w:r>
      <w:r w:rsidRPr="008815B1">
        <w:rPr>
          <w:color w:val="000000"/>
          <w:sz w:val="30"/>
          <w:szCs w:val="30"/>
        </w:rPr>
        <w:t>й</w:t>
      </w:r>
      <w:r w:rsidRPr="008815B1">
        <w:rPr>
          <w:color w:val="000000"/>
          <w:sz w:val="30"/>
          <w:szCs w:val="30"/>
        </w:rPr>
        <w:t>оне перекатов и стремнин, местах слияния рек, на изгибах, излучинах, около вмерзших предметов, в местах слива в водоемы теплых</w:t>
      </w:r>
      <w:r w:rsidR="000D2F04">
        <w:rPr>
          <w:color w:val="000000"/>
          <w:sz w:val="30"/>
          <w:szCs w:val="30"/>
        </w:rPr>
        <w:t xml:space="preserve"> вод</w:t>
      </w:r>
      <w:r w:rsidRPr="008815B1">
        <w:rPr>
          <w:color w:val="000000"/>
          <w:sz w:val="30"/>
          <w:szCs w:val="30"/>
        </w:rPr>
        <w:t xml:space="preserve"> и канализацио</w:t>
      </w:r>
      <w:r w:rsidRPr="008815B1">
        <w:rPr>
          <w:color w:val="000000"/>
          <w:sz w:val="30"/>
          <w:szCs w:val="30"/>
        </w:rPr>
        <w:t>н</w:t>
      </w:r>
      <w:r w:rsidRPr="008815B1">
        <w:rPr>
          <w:color w:val="000000"/>
          <w:sz w:val="30"/>
          <w:szCs w:val="30"/>
        </w:rPr>
        <w:t>ных стоков.</w:t>
      </w:r>
    </w:p>
    <w:p w:rsidR="009806A6" w:rsidRDefault="006A5240" w:rsidP="007D7299">
      <w:pPr>
        <w:pStyle w:val="a3"/>
        <w:spacing w:before="0" w:beforeAutospacing="0" w:after="0" w:afterAutospacing="0"/>
        <w:ind w:firstLine="709"/>
        <w:jc w:val="both"/>
        <w:rPr>
          <w:rStyle w:val="a4"/>
          <w:sz w:val="30"/>
          <w:szCs w:val="30"/>
        </w:rPr>
      </w:pPr>
      <w:r w:rsidRPr="008815B1">
        <w:rPr>
          <w:sz w:val="30"/>
          <w:szCs w:val="30"/>
        </w:rPr>
        <w:t>Во всех случаях, прежде чем сойти с берега на лед, необходимо вним</w:t>
      </w:r>
      <w:r w:rsidRPr="008815B1">
        <w:rPr>
          <w:sz w:val="30"/>
          <w:szCs w:val="30"/>
        </w:rPr>
        <w:t>а</w:t>
      </w:r>
      <w:r w:rsidRPr="008815B1">
        <w:rPr>
          <w:sz w:val="30"/>
          <w:szCs w:val="30"/>
        </w:rPr>
        <w:t xml:space="preserve">тельно осмотреться, наметить маршрут движения, выбирая безопасные места. Возьмите с собой крепкую длинную палку. </w:t>
      </w:r>
      <w:r w:rsidR="007D7299" w:rsidRPr="008815B1">
        <w:rPr>
          <w:sz w:val="30"/>
          <w:szCs w:val="30"/>
        </w:rPr>
        <w:t xml:space="preserve">На лед можно выходить, если он имеет </w:t>
      </w:r>
      <w:r w:rsidRPr="008815B1">
        <w:rPr>
          <w:sz w:val="30"/>
          <w:szCs w:val="30"/>
        </w:rPr>
        <w:t>зеленоваты</w:t>
      </w:r>
      <w:r w:rsidR="007D7299" w:rsidRPr="008815B1">
        <w:rPr>
          <w:sz w:val="30"/>
          <w:szCs w:val="30"/>
        </w:rPr>
        <w:t>й</w:t>
      </w:r>
      <w:r w:rsidRPr="008815B1">
        <w:rPr>
          <w:sz w:val="30"/>
          <w:szCs w:val="30"/>
        </w:rPr>
        <w:t xml:space="preserve"> или синеваты</w:t>
      </w:r>
      <w:r w:rsidR="007D7299" w:rsidRPr="008815B1">
        <w:rPr>
          <w:sz w:val="30"/>
          <w:szCs w:val="30"/>
        </w:rPr>
        <w:t>й оттенок, а толщина его</w:t>
      </w:r>
      <w:r w:rsidRPr="008815B1">
        <w:rPr>
          <w:sz w:val="30"/>
          <w:szCs w:val="30"/>
        </w:rPr>
        <w:t xml:space="preserve"> не менее </w:t>
      </w:r>
      <w:smartTag w:uri="urn:schemas-microsoft-com:office:smarttags" w:element="metricconverter">
        <w:smartTagPr>
          <w:attr w:name="ProductID" w:val="7 сантиметров"/>
        </w:smartTagPr>
        <w:r w:rsidRPr="008815B1">
          <w:rPr>
            <w:sz w:val="30"/>
            <w:szCs w:val="30"/>
          </w:rPr>
          <w:t>7 сант</w:t>
        </w:r>
        <w:r w:rsidRPr="008815B1">
          <w:rPr>
            <w:sz w:val="30"/>
            <w:szCs w:val="30"/>
          </w:rPr>
          <w:t>и</w:t>
        </w:r>
        <w:r w:rsidRPr="008815B1">
          <w:rPr>
            <w:sz w:val="30"/>
            <w:szCs w:val="30"/>
          </w:rPr>
          <w:t>метров</w:t>
        </w:r>
      </w:smartTag>
      <w:r w:rsidRPr="008815B1">
        <w:rPr>
          <w:sz w:val="30"/>
          <w:szCs w:val="30"/>
        </w:rPr>
        <w:t>. Желтый или матовый лед ненадежен. Если есть проложенная тропа, лучше идти по ней. Будьте осторожны на крутом и скользком берегу, чтобы не скатиться на лед, который может быть тонким и проломиться.</w:t>
      </w:r>
    </w:p>
    <w:p w:rsidR="00744D34" w:rsidRPr="008815B1" w:rsidRDefault="006A5240" w:rsidP="007D729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815B1">
        <w:rPr>
          <w:rStyle w:val="a4"/>
          <w:sz w:val="30"/>
          <w:szCs w:val="30"/>
        </w:rPr>
        <w:t>Категорически запрещается</w:t>
      </w:r>
      <w:r w:rsidRPr="008815B1">
        <w:rPr>
          <w:sz w:val="30"/>
          <w:szCs w:val="30"/>
        </w:rPr>
        <w:t xml:space="preserve"> испытывать прочность льда ударом ноги по льду. Это надо делать с по</w:t>
      </w:r>
      <w:r w:rsidR="000D2F04">
        <w:rPr>
          <w:sz w:val="30"/>
          <w:szCs w:val="30"/>
        </w:rPr>
        <w:t xml:space="preserve">мощью палки или пешни </w:t>
      </w:r>
      <w:r w:rsidR="000D2F04" w:rsidRPr="008815B1">
        <w:rPr>
          <w:sz w:val="30"/>
          <w:szCs w:val="30"/>
        </w:rPr>
        <w:t>(тяжелый лом на дер</w:t>
      </w:r>
      <w:r w:rsidR="000D2F04" w:rsidRPr="008815B1">
        <w:rPr>
          <w:sz w:val="30"/>
          <w:szCs w:val="30"/>
        </w:rPr>
        <w:t>е</w:t>
      </w:r>
      <w:r w:rsidR="000D2F04" w:rsidRPr="008815B1">
        <w:rPr>
          <w:sz w:val="30"/>
          <w:szCs w:val="30"/>
        </w:rPr>
        <w:t xml:space="preserve">вянной </w:t>
      </w:r>
      <w:hyperlink w:history="1">
        <w:r w:rsidR="000D2F04" w:rsidRPr="008815B1">
          <w:rPr>
            <w:rStyle w:val="a5"/>
            <w:color w:val="auto"/>
            <w:sz w:val="30"/>
            <w:szCs w:val="30"/>
            <w:u w:val="none"/>
          </w:rPr>
          <w:t>рукоятке</w:t>
        </w:r>
      </w:hyperlink>
      <w:r w:rsidR="000D2F04" w:rsidRPr="008815B1">
        <w:rPr>
          <w:sz w:val="30"/>
          <w:szCs w:val="30"/>
        </w:rPr>
        <w:t xml:space="preserve"> для </w:t>
      </w:r>
      <w:hyperlink w:history="1">
        <w:r w:rsidR="000D2F04" w:rsidRPr="008815B1">
          <w:rPr>
            <w:rStyle w:val="a5"/>
            <w:color w:val="auto"/>
            <w:sz w:val="30"/>
            <w:szCs w:val="30"/>
            <w:u w:val="none"/>
          </w:rPr>
          <w:t>пробивания</w:t>
        </w:r>
      </w:hyperlink>
      <w:r w:rsidR="000D2F04">
        <w:rPr>
          <w:sz w:val="30"/>
          <w:szCs w:val="30"/>
        </w:rPr>
        <w:t xml:space="preserve"> льда).</w:t>
      </w:r>
      <w:r w:rsidRPr="008815B1">
        <w:rPr>
          <w:sz w:val="30"/>
          <w:szCs w:val="30"/>
        </w:rPr>
        <w:t xml:space="preserve"> При движени</w:t>
      </w:r>
      <w:r w:rsidR="001C6D5C">
        <w:rPr>
          <w:sz w:val="30"/>
          <w:szCs w:val="30"/>
        </w:rPr>
        <w:t>и по замер</w:t>
      </w:r>
      <w:r w:rsidR="000D2F04">
        <w:rPr>
          <w:sz w:val="30"/>
          <w:szCs w:val="30"/>
        </w:rPr>
        <w:t>зшему водо</w:t>
      </w:r>
      <w:r w:rsidR="000D2F04">
        <w:rPr>
          <w:sz w:val="30"/>
          <w:szCs w:val="30"/>
        </w:rPr>
        <w:t>е</w:t>
      </w:r>
      <w:r w:rsidR="000D2F04">
        <w:rPr>
          <w:sz w:val="30"/>
          <w:szCs w:val="30"/>
        </w:rPr>
        <w:t>му палкой или пешней</w:t>
      </w:r>
      <w:r w:rsidRPr="008815B1">
        <w:rPr>
          <w:sz w:val="30"/>
          <w:szCs w:val="30"/>
        </w:rPr>
        <w:t xml:space="preserve"> следует ударить по льду впереди себя и по обе стор</w:t>
      </w:r>
      <w:r w:rsidRPr="008815B1">
        <w:rPr>
          <w:sz w:val="30"/>
          <w:szCs w:val="30"/>
        </w:rPr>
        <w:t>о</w:t>
      </w:r>
      <w:r w:rsidRPr="008815B1">
        <w:rPr>
          <w:sz w:val="30"/>
          <w:szCs w:val="30"/>
        </w:rPr>
        <w:t>ны от себя несколько раз в одно и то</w:t>
      </w:r>
      <w:r w:rsidR="000D2F04">
        <w:rPr>
          <w:sz w:val="30"/>
          <w:szCs w:val="30"/>
        </w:rPr>
        <w:t xml:space="preserve"> </w:t>
      </w:r>
      <w:r w:rsidRPr="008815B1">
        <w:rPr>
          <w:sz w:val="30"/>
          <w:szCs w:val="30"/>
        </w:rPr>
        <w:t xml:space="preserve">же место. Если на месте ударов вода не показалась, </w:t>
      </w:r>
      <w:proofErr w:type="gramStart"/>
      <w:r w:rsidRPr="008815B1">
        <w:rPr>
          <w:sz w:val="30"/>
          <w:szCs w:val="30"/>
        </w:rPr>
        <w:t>значит</w:t>
      </w:r>
      <w:proofErr w:type="gramEnd"/>
      <w:r w:rsidRPr="008815B1">
        <w:rPr>
          <w:sz w:val="30"/>
          <w:szCs w:val="30"/>
        </w:rPr>
        <w:t xml:space="preserve"> лед надежен. Если же с первого удара лед пробивается и на нем появляется вода, нужно немедленно остановиться и повернуть обра</w:t>
      </w:r>
      <w:r w:rsidRPr="008815B1">
        <w:rPr>
          <w:sz w:val="30"/>
          <w:szCs w:val="30"/>
        </w:rPr>
        <w:t>т</w:t>
      </w:r>
      <w:r w:rsidRPr="008815B1">
        <w:rPr>
          <w:sz w:val="30"/>
          <w:szCs w:val="30"/>
        </w:rPr>
        <w:t>но. Двигаться следует по своим же следам, но, не торопясь, стараясь идти, не отрывая ступни ото льда (скользящим шагом). При движении обратно пр</w:t>
      </w:r>
      <w:r w:rsidRPr="008815B1">
        <w:rPr>
          <w:sz w:val="30"/>
          <w:szCs w:val="30"/>
        </w:rPr>
        <w:t>о</w:t>
      </w:r>
      <w:r w:rsidRPr="008815B1">
        <w:rPr>
          <w:sz w:val="30"/>
          <w:szCs w:val="30"/>
        </w:rPr>
        <w:t xml:space="preserve">должать проверять лед палкой </w:t>
      </w:r>
      <w:r w:rsidR="00FC103F" w:rsidRPr="008815B1">
        <w:rPr>
          <w:sz w:val="30"/>
          <w:szCs w:val="30"/>
        </w:rPr>
        <w:t>или пешней</w:t>
      </w:r>
      <w:r w:rsidR="001C6D5C">
        <w:rPr>
          <w:sz w:val="30"/>
          <w:szCs w:val="30"/>
        </w:rPr>
        <w:t>.</w:t>
      </w:r>
      <w:r w:rsidR="00FC103F" w:rsidRPr="008815B1">
        <w:rPr>
          <w:sz w:val="30"/>
          <w:szCs w:val="30"/>
        </w:rPr>
        <w:t xml:space="preserve"> </w:t>
      </w:r>
    </w:p>
    <w:p w:rsidR="009806A6" w:rsidRDefault="006A5240" w:rsidP="007D729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815B1">
        <w:rPr>
          <w:sz w:val="30"/>
          <w:szCs w:val="30"/>
        </w:rPr>
        <w:t xml:space="preserve">Ни в коем случае не разрешается переходить водоем в одиночку, так как в этом случае </w:t>
      </w:r>
      <w:proofErr w:type="gramStart"/>
      <w:r w:rsidRPr="008815B1">
        <w:rPr>
          <w:sz w:val="30"/>
          <w:szCs w:val="30"/>
        </w:rPr>
        <w:t>провалившемуся</w:t>
      </w:r>
      <w:proofErr w:type="gramEnd"/>
      <w:r w:rsidRPr="008815B1">
        <w:rPr>
          <w:sz w:val="30"/>
          <w:szCs w:val="30"/>
        </w:rPr>
        <w:t xml:space="preserve"> под лед помощи ожидать не от кого. </w:t>
      </w:r>
      <w:proofErr w:type="gramStart"/>
      <w:r w:rsidRPr="008815B1">
        <w:rPr>
          <w:sz w:val="30"/>
          <w:szCs w:val="30"/>
        </w:rPr>
        <w:t>При движении по льду группой следует идти друг за другом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8815B1">
          <w:rPr>
            <w:sz w:val="30"/>
            <w:szCs w:val="30"/>
          </w:rPr>
          <w:t>6 метров</w:t>
        </w:r>
      </w:smartTag>
      <w:r w:rsidRPr="008815B1">
        <w:rPr>
          <w:sz w:val="30"/>
          <w:szCs w:val="30"/>
        </w:rPr>
        <w:t>, внимательно следя за идущим впереди, чтобы вовремя оказать ему помощь.</w:t>
      </w:r>
      <w:proofErr w:type="gramEnd"/>
      <w:r w:rsidRPr="008815B1">
        <w:rPr>
          <w:sz w:val="30"/>
          <w:szCs w:val="30"/>
        </w:rPr>
        <w:t xml:space="preserve"> Пересекая замерзший водоем на лыжах, необходимо принять меры предосторожности, в частности, рекомендуется расстегнуть крепления, чтобы можно было быстро от них освободиться, петли на лыжны</w:t>
      </w:r>
      <w:r w:rsidR="009806A6">
        <w:rPr>
          <w:sz w:val="30"/>
          <w:szCs w:val="30"/>
        </w:rPr>
        <w:t>х палках на руки не наматывать.</w:t>
      </w:r>
    </w:p>
    <w:p w:rsidR="007D7299" w:rsidRPr="008815B1" w:rsidRDefault="006A5240" w:rsidP="007D729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815B1">
        <w:rPr>
          <w:sz w:val="30"/>
          <w:szCs w:val="30"/>
        </w:rPr>
        <w:t>Дополнительную опасность представляет проламывание льда для чел</w:t>
      </w:r>
      <w:r w:rsidRPr="008815B1">
        <w:rPr>
          <w:sz w:val="30"/>
          <w:szCs w:val="30"/>
        </w:rPr>
        <w:t>о</w:t>
      </w:r>
      <w:r w:rsidRPr="008815B1">
        <w:rPr>
          <w:sz w:val="30"/>
          <w:szCs w:val="30"/>
        </w:rPr>
        <w:t>века, который несет тяжелый груз. Выходя на лед</w:t>
      </w:r>
      <w:r w:rsidR="000D2F04">
        <w:rPr>
          <w:sz w:val="30"/>
          <w:szCs w:val="30"/>
        </w:rPr>
        <w:t>,</w:t>
      </w:r>
      <w:r w:rsidRPr="008815B1">
        <w:rPr>
          <w:sz w:val="30"/>
          <w:szCs w:val="30"/>
        </w:rPr>
        <w:t xml:space="preserve"> нужно ослабить лямки рюкзака и быть готовым к его быстрому сбрасыванию в случае внезапного проламывания льда. Нежелательно ходить по льду в темное время суток.</w:t>
      </w:r>
      <w:r w:rsidR="00744D34" w:rsidRPr="008815B1">
        <w:rPr>
          <w:sz w:val="30"/>
          <w:szCs w:val="30"/>
        </w:rPr>
        <w:t xml:space="preserve"> </w:t>
      </w:r>
      <w:r w:rsidRPr="008815B1">
        <w:rPr>
          <w:sz w:val="30"/>
          <w:szCs w:val="30"/>
        </w:rPr>
        <w:t>Необходимо соблюдать особую осторожность на льду, если наступает отт</w:t>
      </w:r>
      <w:r w:rsidRPr="008815B1">
        <w:rPr>
          <w:sz w:val="30"/>
          <w:szCs w:val="30"/>
        </w:rPr>
        <w:t>е</w:t>
      </w:r>
      <w:r w:rsidRPr="008815B1">
        <w:rPr>
          <w:sz w:val="30"/>
          <w:szCs w:val="30"/>
        </w:rPr>
        <w:t>пель. Там, где еще несколько дней назад можно было выходить на лед, в дни оттепели это может быть</w:t>
      </w:r>
      <w:r w:rsidR="007D7299" w:rsidRPr="008815B1">
        <w:rPr>
          <w:sz w:val="30"/>
          <w:szCs w:val="30"/>
        </w:rPr>
        <w:t xml:space="preserve"> </w:t>
      </w:r>
      <w:r w:rsidRPr="008815B1">
        <w:rPr>
          <w:sz w:val="30"/>
          <w:szCs w:val="30"/>
        </w:rPr>
        <w:t>очень</w:t>
      </w:r>
      <w:r w:rsidR="007D7299" w:rsidRPr="008815B1">
        <w:rPr>
          <w:sz w:val="30"/>
          <w:szCs w:val="30"/>
        </w:rPr>
        <w:t xml:space="preserve"> </w:t>
      </w:r>
      <w:r w:rsidRPr="008815B1">
        <w:rPr>
          <w:sz w:val="30"/>
          <w:szCs w:val="30"/>
        </w:rPr>
        <w:t>ОПАСНО.</w:t>
      </w:r>
    </w:p>
    <w:p w:rsidR="00112801" w:rsidRPr="008815B1" w:rsidRDefault="00112801" w:rsidP="007D729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8815B1">
        <w:rPr>
          <w:rStyle w:val="a4"/>
          <w:b w:val="0"/>
          <w:sz w:val="30"/>
          <w:szCs w:val="30"/>
        </w:rPr>
        <w:t>Особую бдительность</w:t>
      </w:r>
      <w:r w:rsidR="000D2F04">
        <w:rPr>
          <w:rStyle w:val="a4"/>
          <w:b w:val="0"/>
          <w:sz w:val="30"/>
          <w:szCs w:val="30"/>
        </w:rPr>
        <w:t xml:space="preserve"> </w:t>
      </w:r>
      <w:r w:rsidR="009C40B7" w:rsidRPr="008815B1">
        <w:rPr>
          <w:rStyle w:val="a4"/>
          <w:b w:val="0"/>
          <w:sz w:val="30"/>
          <w:szCs w:val="30"/>
        </w:rPr>
        <w:t>должны проявить родители, особенно</w:t>
      </w:r>
      <w:r w:rsidR="001C3034" w:rsidRPr="008815B1">
        <w:rPr>
          <w:rStyle w:val="a4"/>
          <w:b w:val="0"/>
          <w:sz w:val="30"/>
          <w:szCs w:val="30"/>
        </w:rPr>
        <w:t>,</w:t>
      </w:r>
      <w:r w:rsidR="009C40B7" w:rsidRPr="008815B1">
        <w:rPr>
          <w:rStyle w:val="a4"/>
          <w:b w:val="0"/>
          <w:sz w:val="30"/>
          <w:szCs w:val="30"/>
        </w:rPr>
        <w:t xml:space="preserve"> если рядом с домом есть водоем. </w:t>
      </w:r>
      <w:r w:rsidRPr="008815B1">
        <w:rPr>
          <w:rStyle w:val="a4"/>
          <w:b w:val="0"/>
          <w:sz w:val="30"/>
          <w:szCs w:val="30"/>
        </w:rPr>
        <w:t>Не допускайте, чтобы дети находились без присмотра вблизи рек, прудов, карьеров. Не разрешайте им кататься на санках, лыжах</w:t>
      </w:r>
      <w:r w:rsidR="009C40B7" w:rsidRPr="008815B1">
        <w:rPr>
          <w:rStyle w:val="a4"/>
          <w:b w:val="0"/>
          <w:sz w:val="30"/>
          <w:szCs w:val="30"/>
        </w:rPr>
        <w:t xml:space="preserve">, коньках по замерзшим водоемам. </w:t>
      </w:r>
    </w:p>
    <w:p w:rsidR="00111612" w:rsidRDefault="00111612" w:rsidP="00112801">
      <w:pPr>
        <w:pStyle w:val="a3"/>
        <w:spacing w:before="0" w:beforeAutospacing="0" w:after="0" w:afterAutospacing="0"/>
        <w:rPr>
          <w:rStyle w:val="a4"/>
          <w:sz w:val="30"/>
          <w:szCs w:val="30"/>
          <w:lang w:val="en-CA"/>
        </w:rPr>
      </w:pPr>
    </w:p>
    <w:p w:rsidR="00112801" w:rsidRPr="008815B1" w:rsidRDefault="00112801" w:rsidP="00112801">
      <w:pPr>
        <w:pStyle w:val="a3"/>
        <w:spacing w:before="0" w:beforeAutospacing="0" w:after="0" w:afterAutospacing="0"/>
        <w:rPr>
          <w:rStyle w:val="a4"/>
          <w:sz w:val="30"/>
          <w:szCs w:val="30"/>
        </w:rPr>
      </w:pPr>
      <w:r w:rsidRPr="008815B1">
        <w:rPr>
          <w:rStyle w:val="a4"/>
          <w:sz w:val="30"/>
          <w:szCs w:val="30"/>
        </w:rPr>
        <w:t>В РАМКЕ</w:t>
      </w:r>
    </w:p>
    <w:p w:rsidR="009806A6" w:rsidRDefault="006A5240" w:rsidP="00BC331C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815B1">
        <w:rPr>
          <w:rStyle w:val="a4"/>
          <w:sz w:val="30"/>
          <w:szCs w:val="30"/>
        </w:rPr>
        <w:t xml:space="preserve">Правила оказания помощи </w:t>
      </w:r>
      <w:proofErr w:type="gramStart"/>
      <w:r w:rsidRPr="008815B1">
        <w:rPr>
          <w:rStyle w:val="a4"/>
          <w:sz w:val="30"/>
          <w:szCs w:val="30"/>
        </w:rPr>
        <w:t>провалившемуся</w:t>
      </w:r>
      <w:proofErr w:type="gramEnd"/>
      <w:r w:rsidRPr="008815B1">
        <w:rPr>
          <w:rStyle w:val="a4"/>
          <w:sz w:val="30"/>
          <w:szCs w:val="30"/>
        </w:rPr>
        <w:t xml:space="preserve"> под лед:</w:t>
      </w:r>
    </w:p>
    <w:p w:rsidR="00E74C26" w:rsidRDefault="006A5240" w:rsidP="00BC331C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815B1">
        <w:rPr>
          <w:rStyle w:val="a4"/>
          <w:b w:val="0"/>
          <w:sz w:val="30"/>
          <w:szCs w:val="30"/>
        </w:rPr>
        <w:t>-</w:t>
      </w:r>
      <w:r w:rsidRPr="008815B1">
        <w:rPr>
          <w:rStyle w:val="a4"/>
          <w:sz w:val="30"/>
          <w:szCs w:val="30"/>
        </w:rPr>
        <w:t xml:space="preserve"> </w:t>
      </w:r>
      <w:r w:rsidRPr="008815B1">
        <w:rPr>
          <w:sz w:val="30"/>
          <w:szCs w:val="30"/>
        </w:rPr>
        <w:t>сообщите пострадавшему криком, что идете ему на помощь, это пр</w:t>
      </w:r>
      <w:r w:rsidRPr="008815B1">
        <w:rPr>
          <w:sz w:val="30"/>
          <w:szCs w:val="30"/>
        </w:rPr>
        <w:t>и</w:t>
      </w:r>
      <w:r w:rsidRPr="008815B1">
        <w:rPr>
          <w:sz w:val="30"/>
          <w:szCs w:val="30"/>
        </w:rPr>
        <w:t>даст ему силу, надежду, уверенность;</w:t>
      </w:r>
    </w:p>
    <w:p w:rsidR="009806A6" w:rsidRDefault="006A5240" w:rsidP="009806A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815B1">
        <w:rPr>
          <w:sz w:val="30"/>
          <w:szCs w:val="30"/>
        </w:rPr>
        <w:t>- приближайтесь к пострадавшему только лежа, чтобы не провалиться самому;</w:t>
      </w:r>
    </w:p>
    <w:p w:rsidR="00E74C26" w:rsidRDefault="006A5240" w:rsidP="009806A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815B1">
        <w:rPr>
          <w:sz w:val="30"/>
          <w:szCs w:val="30"/>
        </w:rPr>
        <w:t>- в качестве спасательных средств используйте доски, шесты, щиты, в</w:t>
      </w:r>
      <w:r w:rsidRPr="008815B1">
        <w:rPr>
          <w:sz w:val="30"/>
          <w:szCs w:val="30"/>
        </w:rPr>
        <w:t>е</w:t>
      </w:r>
      <w:r w:rsidRPr="008815B1">
        <w:rPr>
          <w:sz w:val="30"/>
          <w:szCs w:val="30"/>
        </w:rPr>
        <w:t>ревки, лыжи, связанную одежду, ремни и т.д</w:t>
      </w:r>
      <w:r w:rsidR="009806A6">
        <w:rPr>
          <w:sz w:val="30"/>
          <w:szCs w:val="30"/>
        </w:rPr>
        <w:t>.</w:t>
      </w:r>
      <w:r w:rsidRPr="008815B1">
        <w:rPr>
          <w:sz w:val="30"/>
          <w:szCs w:val="30"/>
        </w:rPr>
        <w:t>;</w:t>
      </w:r>
    </w:p>
    <w:p w:rsidR="00E74C26" w:rsidRDefault="006A5240" w:rsidP="009806A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815B1">
        <w:rPr>
          <w:sz w:val="30"/>
          <w:szCs w:val="30"/>
        </w:rPr>
        <w:t>- осторожно вытягивайте пострадавшего к берегу в ту сторону, с кот</w:t>
      </w:r>
      <w:r w:rsidRPr="008815B1">
        <w:rPr>
          <w:sz w:val="30"/>
          <w:szCs w:val="30"/>
        </w:rPr>
        <w:t>о</w:t>
      </w:r>
      <w:r w:rsidRPr="008815B1">
        <w:rPr>
          <w:sz w:val="30"/>
          <w:szCs w:val="30"/>
        </w:rPr>
        <w:t>рой он пришел;</w:t>
      </w:r>
    </w:p>
    <w:p w:rsidR="00E74C26" w:rsidRDefault="006A5240" w:rsidP="009806A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815B1">
        <w:rPr>
          <w:sz w:val="30"/>
          <w:szCs w:val="30"/>
        </w:rPr>
        <w:t>- действовать нужно быстро, решительно, поскольку пострадавший т</w:t>
      </w:r>
      <w:r w:rsidRPr="008815B1">
        <w:rPr>
          <w:sz w:val="30"/>
          <w:szCs w:val="30"/>
        </w:rPr>
        <w:t>е</w:t>
      </w:r>
      <w:r w:rsidRPr="008815B1">
        <w:rPr>
          <w:sz w:val="30"/>
          <w:szCs w:val="30"/>
        </w:rPr>
        <w:t>ряет силы, замерзает и может погрузиться под лед;</w:t>
      </w:r>
    </w:p>
    <w:p w:rsidR="00112801" w:rsidRPr="008815B1" w:rsidRDefault="006A5240" w:rsidP="009806A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815B1">
        <w:rPr>
          <w:sz w:val="30"/>
          <w:szCs w:val="30"/>
        </w:rPr>
        <w:t>- после извлечения пострадавшего из воды его необходимо немедленно отвести в теплое помещение и до прихода врача оказать первую помощь: успокоить, освободить от мокрой одежды, растереть, переодеть в сухое белье, напоить любым горячим напитком.</w:t>
      </w:r>
    </w:p>
    <w:p w:rsidR="009806A6" w:rsidRDefault="009806A6" w:rsidP="001C6D5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112801" w:rsidRPr="008815B1" w:rsidRDefault="00112801" w:rsidP="001C6D5C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8815B1">
        <w:rPr>
          <w:b/>
          <w:sz w:val="30"/>
          <w:szCs w:val="30"/>
        </w:rPr>
        <w:t>В РАМКЕ</w:t>
      </w:r>
    </w:p>
    <w:p w:rsidR="009806A6" w:rsidRDefault="00112801" w:rsidP="001C6D5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8815B1">
        <w:rPr>
          <w:sz w:val="30"/>
          <w:szCs w:val="30"/>
        </w:rPr>
        <w:t xml:space="preserve"> </w:t>
      </w:r>
      <w:r w:rsidR="00BC331C">
        <w:rPr>
          <w:sz w:val="30"/>
          <w:szCs w:val="30"/>
        </w:rPr>
        <w:tab/>
      </w:r>
      <w:r w:rsidR="006A5240" w:rsidRPr="008815B1">
        <w:rPr>
          <w:rStyle w:val="a4"/>
          <w:sz w:val="30"/>
          <w:szCs w:val="30"/>
        </w:rPr>
        <w:t>Правила поведения провалившегося в полынью:</w:t>
      </w:r>
    </w:p>
    <w:p w:rsidR="001C6D5C" w:rsidRDefault="006A5240" w:rsidP="009806A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815B1">
        <w:rPr>
          <w:rStyle w:val="a4"/>
          <w:b w:val="0"/>
          <w:sz w:val="30"/>
          <w:szCs w:val="30"/>
        </w:rPr>
        <w:t>-</w:t>
      </w:r>
      <w:r w:rsidRPr="008815B1">
        <w:rPr>
          <w:rStyle w:val="a4"/>
          <w:sz w:val="30"/>
          <w:szCs w:val="30"/>
        </w:rPr>
        <w:t xml:space="preserve"> </w:t>
      </w:r>
      <w:r w:rsidRPr="008815B1">
        <w:rPr>
          <w:sz w:val="30"/>
          <w:szCs w:val="30"/>
        </w:rPr>
        <w:t>не теряйтесь, не поддавайтесь панике;</w:t>
      </w:r>
    </w:p>
    <w:p w:rsidR="001C6D5C" w:rsidRDefault="006A5240" w:rsidP="009806A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815B1">
        <w:rPr>
          <w:rStyle w:val="a4"/>
          <w:b w:val="0"/>
          <w:sz w:val="30"/>
          <w:szCs w:val="30"/>
        </w:rPr>
        <w:t>-</w:t>
      </w:r>
      <w:r w:rsidRPr="008815B1">
        <w:rPr>
          <w:sz w:val="30"/>
          <w:szCs w:val="30"/>
        </w:rPr>
        <w:t xml:space="preserve"> зовите на помощь;</w:t>
      </w:r>
    </w:p>
    <w:p w:rsidR="00744D34" w:rsidRDefault="006A5240" w:rsidP="009806A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815B1">
        <w:rPr>
          <w:rStyle w:val="a4"/>
          <w:b w:val="0"/>
          <w:sz w:val="30"/>
          <w:szCs w:val="30"/>
        </w:rPr>
        <w:t>-</w:t>
      </w:r>
      <w:r w:rsidRPr="008815B1">
        <w:rPr>
          <w:sz w:val="30"/>
          <w:szCs w:val="30"/>
        </w:rPr>
        <w:t xml:space="preserve"> попытайтесь освободиться от верхней одежды, обуви, сбросьте тяж</w:t>
      </w:r>
      <w:r w:rsidRPr="008815B1">
        <w:rPr>
          <w:sz w:val="30"/>
          <w:szCs w:val="30"/>
        </w:rPr>
        <w:t>е</w:t>
      </w:r>
      <w:r w:rsidRPr="008815B1">
        <w:rPr>
          <w:sz w:val="30"/>
          <w:szCs w:val="30"/>
        </w:rPr>
        <w:t>лые вещи;</w:t>
      </w:r>
    </w:p>
    <w:p w:rsidR="001C6D5C" w:rsidRDefault="00744D34" w:rsidP="009806A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815B1">
        <w:rPr>
          <w:sz w:val="30"/>
          <w:szCs w:val="30"/>
        </w:rPr>
        <w:t>- обопритесь локтями об лед и, приведя тело в горизонтальное полож</w:t>
      </w:r>
      <w:r w:rsidRPr="008815B1">
        <w:rPr>
          <w:sz w:val="30"/>
          <w:szCs w:val="30"/>
        </w:rPr>
        <w:t>е</w:t>
      </w:r>
      <w:r w:rsidRPr="008815B1">
        <w:rPr>
          <w:sz w:val="30"/>
          <w:szCs w:val="30"/>
        </w:rPr>
        <w:t>ние, постарайтесь забросить на лед ногу, которая ближе всего к его кромке, поворотом корпуса вытащите вторую ногу и быстро выкатывайтесь на лед;</w:t>
      </w:r>
    </w:p>
    <w:p w:rsidR="001C6D5C" w:rsidRDefault="00744D34" w:rsidP="009806A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815B1">
        <w:rPr>
          <w:sz w:val="30"/>
          <w:szCs w:val="30"/>
        </w:rPr>
        <w:t>- без резких движений отползайте как можно дальше от опасного места в том направлении, откуда пришли.</w:t>
      </w:r>
    </w:p>
    <w:p w:rsidR="00FD1CD7" w:rsidRDefault="00FD1CD7" w:rsidP="00E74C2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C1743" w:rsidRPr="008815B1" w:rsidRDefault="006C1743" w:rsidP="00E74C26">
      <w:pPr>
        <w:pStyle w:val="a3"/>
        <w:spacing w:before="0" w:beforeAutospacing="0" w:after="0" w:afterAutospacing="0"/>
        <w:jc w:val="both"/>
        <w:rPr>
          <w:rStyle w:val="a4"/>
          <w:sz w:val="30"/>
          <w:szCs w:val="30"/>
        </w:rPr>
      </w:pPr>
      <w:r w:rsidRPr="008815B1">
        <w:rPr>
          <w:rStyle w:val="a4"/>
          <w:sz w:val="30"/>
          <w:szCs w:val="30"/>
        </w:rPr>
        <w:t xml:space="preserve">В РАМКЕ </w:t>
      </w:r>
    </w:p>
    <w:p w:rsidR="001C6D5C" w:rsidRDefault="006C1743" w:rsidP="005956AD">
      <w:pPr>
        <w:ind w:left="708"/>
        <w:jc w:val="both"/>
        <w:rPr>
          <w:sz w:val="30"/>
          <w:szCs w:val="30"/>
        </w:rPr>
      </w:pPr>
      <w:r w:rsidRPr="008815B1">
        <w:rPr>
          <w:rStyle w:val="a4"/>
          <w:sz w:val="30"/>
          <w:szCs w:val="30"/>
        </w:rPr>
        <w:t>Время безопасного пребывания человека в воде</w:t>
      </w:r>
      <w:r w:rsidR="005956AD">
        <w:rPr>
          <w:rStyle w:val="a4"/>
          <w:sz w:val="30"/>
          <w:szCs w:val="30"/>
        </w:rPr>
        <w:t>:</w:t>
      </w:r>
      <w:r w:rsidRPr="008815B1">
        <w:rPr>
          <w:sz w:val="30"/>
          <w:szCs w:val="30"/>
        </w:rPr>
        <w:br/>
        <w:t>при температуре воды 24</w:t>
      </w:r>
      <w:proofErr w:type="gramStart"/>
      <w:r w:rsidR="000D2F04">
        <w:rPr>
          <w:sz w:val="30"/>
          <w:szCs w:val="30"/>
        </w:rPr>
        <w:t xml:space="preserve"> </w:t>
      </w:r>
      <w:r w:rsidRPr="008815B1">
        <w:rPr>
          <w:sz w:val="30"/>
          <w:szCs w:val="30"/>
        </w:rPr>
        <w:t>°С</w:t>
      </w:r>
      <w:proofErr w:type="gramEnd"/>
      <w:r w:rsidRPr="008815B1">
        <w:rPr>
          <w:sz w:val="30"/>
          <w:szCs w:val="30"/>
        </w:rPr>
        <w:t xml:space="preserve"> составляет 7</w:t>
      </w:r>
      <w:r w:rsidR="000D2F04">
        <w:rPr>
          <w:sz w:val="30"/>
          <w:szCs w:val="30"/>
        </w:rPr>
        <w:t>-</w:t>
      </w:r>
      <w:r w:rsidRPr="008815B1">
        <w:rPr>
          <w:sz w:val="30"/>
          <w:szCs w:val="30"/>
        </w:rPr>
        <w:t>9 часов;</w:t>
      </w:r>
    </w:p>
    <w:p w:rsidR="001C6D5C" w:rsidRDefault="006C1743" w:rsidP="000D2F04">
      <w:pPr>
        <w:ind w:firstLine="708"/>
        <w:jc w:val="both"/>
        <w:rPr>
          <w:sz w:val="30"/>
          <w:szCs w:val="30"/>
        </w:rPr>
      </w:pPr>
      <w:r w:rsidRPr="008815B1">
        <w:rPr>
          <w:sz w:val="30"/>
          <w:szCs w:val="30"/>
        </w:rPr>
        <w:t>при температуре воды 5</w:t>
      </w:r>
      <w:r w:rsidR="000D2F04">
        <w:rPr>
          <w:sz w:val="30"/>
          <w:szCs w:val="30"/>
        </w:rPr>
        <w:t>-</w:t>
      </w:r>
      <w:r w:rsidRPr="008815B1">
        <w:rPr>
          <w:sz w:val="30"/>
          <w:szCs w:val="30"/>
        </w:rPr>
        <w:t>15</w:t>
      </w:r>
      <w:proofErr w:type="gramStart"/>
      <w:r w:rsidR="000D2F04">
        <w:rPr>
          <w:sz w:val="30"/>
          <w:szCs w:val="30"/>
        </w:rPr>
        <w:t xml:space="preserve"> </w:t>
      </w:r>
      <w:r w:rsidRPr="008815B1">
        <w:rPr>
          <w:sz w:val="30"/>
          <w:szCs w:val="30"/>
        </w:rPr>
        <w:t>°С</w:t>
      </w:r>
      <w:proofErr w:type="gramEnd"/>
      <w:r w:rsidRPr="008815B1">
        <w:rPr>
          <w:sz w:val="30"/>
          <w:szCs w:val="30"/>
        </w:rPr>
        <w:t xml:space="preserve"> – от 3,5 до 4,5 часов;</w:t>
      </w:r>
    </w:p>
    <w:p w:rsidR="001C6D5C" w:rsidRDefault="00393668" w:rsidP="000D2F0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температура воды 2</w:t>
      </w:r>
      <w:r w:rsidR="000D2F04">
        <w:rPr>
          <w:sz w:val="30"/>
          <w:szCs w:val="30"/>
        </w:rPr>
        <w:t>-</w:t>
      </w:r>
      <w:r>
        <w:rPr>
          <w:sz w:val="30"/>
          <w:szCs w:val="30"/>
        </w:rPr>
        <w:t>3</w:t>
      </w:r>
      <w:proofErr w:type="gramStart"/>
      <w:r w:rsidR="000D2F04">
        <w:rPr>
          <w:sz w:val="30"/>
          <w:szCs w:val="30"/>
        </w:rPr>
        <w:t xml:space="preserve"> </w:t>
      </w:r>
      <w:r w:rsidR="006C1743" w:rsidRPr="008815B1">
        <w:rPr>
          <w:sz w:val="30"/>
          <w:szCs w:val="30"/>
        </w:rPr>
        <w:t>°С</w:t>
      </w:r>
      <w:proofErr w:type="gramEnd"/>
      <w:r w:rsidR="006C1743" w:rsidRPr="008815B1">
        <w:rPr>
          <w:sz w:val="30"/>
          <w:szCs w:val="30"/>
        </w:rPr>
        <w:t xml:space="preserve"> оказывается смертельной для человека через 10</w:t>
      </w:r>
      <w:r w:rsidR="000D2F04">
        <w:rPr>
          <w:sz w:val="30"/>
          <w:szCs w:val="30"/>
        </w:rPr>
        <w:t>-</w:t>
      </w:r>
      <w:r w:rsidR="006C1743" w:rsidRPr="008815B1">
        <w:rPr>
          <w:sz w:val="30"/>
          <w:szCs w:val="30"/>
        </w:rPr>
        <w:t>15 мин;</w:t>
      </w:r>
    </w:p>
    <w:p w:rsidR="00232CC6" w:rsidRPr="008815B1" w:rsidRDefault="006C1743" w:rsidP="000D2F04">
      <w:pPr>
        <w:ind w:firstLine="708"/>
        <w:jc w:val="both"/>
        <w:rPr>
          <w:sz w:val="30"/>
          <w:szCs w:val="30"/>
        </w:rPr>
      </w:pPr>
      <w:r w:rsidRPr="008815B1">
        <w:rPr>
          <w:sz w:val="30"/>
          <w:szCs w:val="30"/>
        </w:rPr>
        <w:t>при температуре воды минус 2</w:t>
      </w:r>
      <w:proofErr w:type="gramStart"/>
      <w:r w:rsidR="000D2F04">
        <w:rPr>
          <w:sz w:val="30"/>
          <w:szCs w:val="30"/>
        </w:rPr>
        <w:t xml:space="preserve"> </w:t>
      </w:r>
      <w:r w:rsidRPr="008815B1">
        <w:rPr>
          <w:sz w:val="30"/>
          <w:szCs w:val="30"/>
        </w:rPr>
        <w:t>°С</w:t>
      </w:r>
      <w:proofErr w:type="gramEnd"/>
      <w:r w:rsidRPr="008815B1">
        <w:rPr>
          <w:sz w:val="30"/>
          <w:szCs w:val="30"/>
        </w:rPr>
        <w:t xml:space="preserve"> смерть может наступить через </w:t>
      </w:r>
      <w:r w:rsidR="009806A6">
        <w:rPr>
          <w:sz w:val="30"/>
          <w:szCs w:val="30"/>
        </w:rPr>
        <w:br/>
      </w:r>
      <w:r w:rsidRPr="008815B1">
        <w:rPr>
          <w:sz w:val="30"/>
          <w:szCs w:val="30"/>
        </w:rPr>
        <w:t>5</w:t>
      </w:r>
      <w:r w:rsidR="000D2F04">
        <w:rPr>
          <w:sz w:val="30"/>
          <w:szCs w:val="30"/>
        </w:rPr>
        <w:t>-</w:t>
      </w:r>
      <w:r w:rsidRPr="008815B1">
        <w:rPr>
          <w:sz w:val="30"/>
          <w:szCs w:val="30"/>
        </w:rPr>
        <w:t>8 мин.</w:t>
      </w:r>
    </w:p>
    <w:sectPr w:rsidR="00232CC6" w:rsidRPr="008815B1" w:rsidSect="00111612">
      <w:footerReference w:type="even" r:id="rId7"/>
      <w:footerReference w:type="default" r:id="rId8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5B" w:rsidRDefault="00E03C5B">
      <w:r>
        <w:separator/>
      </w:r>
    </w:p>
  </w:endnote>
  <w:endnote w:type="continuationSeparator" w:id="0">
    <w:p w:rsidR="00E03C5B" w:rsidRDefault="00E0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CD" w:rsidRDefault="00677ECD" w:rsidP="00EF33D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7ECD" w:rsidRDefault="00677ECD" w:rsidP="00A54EF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CD" w:rsidRDefault="00677ECD" w:rsidP="00EF33D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1612">
      <w:rPr>
        <w:rStyle w:val="a8"/>
        <w:noProof/>
      </w:rPr>
      <w:t>2</w:t>
    </w:r>
    <w:r>
      <w:rPr>
        <w:rStyle w:val="a8"/>
      </w:rPr>
      <w:fldChar w:fldCharType="end"/>
    </w:r>
  </w:p>
  <w:p w:rsidR="00677ECD" w:rsidRDefault="00677ECD" w:rsidP="00A54EF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5B" w:rsidRDefault="00E03C5B">
      <w:r>
        <w:separator/>
      </w:r>
    </w:p>
  </w:footnote>
  <w:footnote w:type="continuationSeparator" w:id="0">
    <w:p w:rsidR="00E03C5B" w:rsidRDefault="00E03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CD"/>
    <w:rsid w:val="00035474"/>
    <w:rsid w:val="00084FDE"/>
    <w:rsid w:val="000A2093"/>
    <w:rsid w:val="000D2F04"/>
    <w:rsid w:val="00111612"/>
    <w:rsid w:val="00112801"/>
    <w:rsid w:val="0011358A"/>
    <w:rsid w:val="0014436D"/>
    <w:rsid w:val="00167418"/>
    <w:rsid w:val="001979E1"/>
    <w:rsid w:val="001A4C00"/>
    <w:rsid w:val="001C3034"/>
    <w:rsid w:val="001C6D5C"/>
    <w:rsid w:val="001F0536"/>
    <w:rsid w:val="00232CC6"/>
    <w:rsid w:val="0026208A"/>
    <w:rsid w:val="00283C7D"/>
    <w:rsid w:val="00287AE1"/>
    <w:rsid w:val="002D47F9"/>
    <w:rsid w:val="003027F5"/>
    <w:rsid w:val="00383B25"/>
    <w:rsid w:val="00393668"/>
    <w:rsid w:val="003A6AC2"/>
    <w:rsid w:val="003D4BEE"/>
    <w:rsid w:val="004854DF"/>
    <w:rsid w:val="00564D61"/>
    <w:rsid w:val="00590C35"/>
    <w:rsid w:val="0059482E"/>
    <w:rsid w:val="005956AD"/>
    <w:rsid w:val="0066002B"/>
    <w:rsid w:val="00665925"/>
    <w:rsid w:val="00677ECD"/>
    <w:rsid w:val="006A5240"/>
    <w:rsid w:val="006C1743"/>
    <w:rsid w:val="006C1CCC"/>
    <w:rsid w:val="006D6F02"/>
    <w:rsid w:val="00704E9C"/>
    <w:rsid w:val="00716A97"/>
    <w:rsid w:val="007412EB"/>
    <w:rsid w:val="00744D34"/>
    <w:rsid w:val="007505D5"/>
    <w:rsid w:val="007561B8"/>
    <w:rsid w:val="00765C53"/>
    <w:rsid w:val="007723CD"/>
    <w:rsid w:val="007A4A64"/>
    <w:rsid w:val="007B6EA8"/>
    <w:rsid w:val="007D7299"/>
    <w:rsid w:val="007F38F9"/>
    <w:rsid w:val="0081474A"/>
    <w:rsid w:val="00874ADC"/>
    <w:rsid w:val="008815B1"/>
    <w:rsid w:val="008A16C5"/>
    <w:rsid w:val="008B6505"/>
    <w:rsid w:val="00937FF5"/>
    <w:rsid w:val="00955947"/>
    <w:rsid w:val="009806A6"/>
    <w:rsid w:val="009A40F3"/>
    <w:rsid w:val="009A58F4"/>
    <w:rsid w:val="009C40B7"/>
    <w:rsid w:val="00A04B09"/>
    <w:rsid w:val="00A30244"/>
    <w:rsid w:val="00A54EF8"/>
    <w:rsid w:val="00A65779"/>
    <w:rsid w:val="00AB4DA7"/>
    <w:rsid w:val="00AC2E4D"/>
    <w:rsid w:val="00AE0D49"/>
    <w:rsid w:val="00AF7A40"/>
    <w:rsid w:val="00B61D9F"/>
    <w:rsid w:val="00B81836"/>
    <w:rsid w:val="00B9737E"/>
    <w:rsid w:val="00BC331C"/>
    <w:rsid w:val="00BF6C1E"/>
    <w:rsid w:val="00C129F4"/>
    <w:rsid w:val="00C936F6"/>
    <w:rsid w:val="00D616B9"/>
    <w:rsid w:val="00DC7E38"/>
    <w:rsid w:val="00E03C5B"/>
    <w:rsid w:val="00E41EC4"/>
    <w:rsid w:val="00E74C26"/>
    <w:rsid w:val="00ED6E75"/>
    <w:rsid w:val="00EF33D6"/>
    <w:rsid w:val="00F1650A"/>
    <w:rsid w:val="00F2166D"/>
    <w:rsid w:val="00F30D01"/>
    <w:rsid w:val="00F5054F"/>
    <w:rsid w:val="00FC103F"/>
    <w:rsid w:val="00FD1CD7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pelle">
    <w:name w:val="spelle"/>
    <w:basedOn w:val="a0"/>
    <w:rsid w:val="007723CD"/>
  </w:style>
  <w:style w:type="paragraph" w:styleId="a3">
    <w:name w:val="Normal (Web)"/>
    <w:basedOn w:val="a"/>
    <w:uiPriority w:val="99"/>
    <w:rsid w:val="006A5240"/>
    <w:pPr>
      <w:spacing w:before="100" w:beforeAutospacing="1" w:after="100" w:afterAutospacing="1"/>
    </w:pPr>
  </w:style>
  <w:style w:type="character" w:styleId="a4">
    <w:name w:val="Strong"/>
    <w:qFormat/>
    <w:rsid w:val="006A5240"/>
    <w:rPr>
      <w:b/>
      <w:bCs/>
    </w:rPr>
  </w:style>
  <w:style w:type="character" w:styleId="a5">
    <w:name w:val="Hyperlink"/>
    <w:rsid w:val="00FC103F"/>
    <w:rPr>
      <w:color w:val="0000FF"/>
      <w:u w:val="single"/>
    </w:rPr>
  </w:style>
  <w:style w:type="paragraph" w:customStyle="1" w:styleId="a6">
    <w:name w:val=" Знак Знак Знак Знак Знак Знак Знак Знак Знак Знак"/>
    <w:basedOn w:val="a"/>
    <w:rsid w:val="001C6D5C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7">
    <w:name w:val="footer"/>
    <w:basedOn w:val="a"/>
    <w:rsid w:val="00A54EF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4EF8"/>
  </w:style>
  <w:style w:type="character" w:styleId="a9">
    <w:name w:val="Emphasis"/>
    <w:qFormat/>
    <w:rsid w:val="009806A6"/>
    <w:rPr>
      <w:i/>
      <w:iCs/>
    </w:rPr>
  </w:style>
  <w:style w:type="paragraph" w:styleId="aa">
    <w:name w:val="header"/>
    <w:basedOn w:val="a"/>
    <w:link w:val="ab"/>
    <w:rsid w:val="000D2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2F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pelle">
    <w:name w:val="spelle"/>
    <w:basedOn w:val="a0"/>
    <w:rsid w:val="007723CD"/>
  </w:style>
  <w:style w:type="paragraph" w:styleId="a3">
    <w:name w:val="Normal (Web)"/>
    <w:basedOn w:val="a"/>
    <w:uiPriority w:val="99"/>
    <w:rsid w:val="006A5240"/>
    <w:pPr>
      <w:spacing w:before="100" w:beforeAutospacing="1" w:after="100" w:afterAutospacing="1"/>
    </w:pPr>
  </w:style>
  <w:style w:type="character" w:styleId="a4">
    <w:name w:val="Strong"/>
    <w:qFormat/>
    <w:rsid w:val="006A5240"/>
    <w:rPr>
      <w:b/>
      <w:bCs/>
    </w:rPr>
  </w:style>
  <w:style w:type="character" w:styleId="a5">
    <w:name w:val="Hyperlink"/>
    <w:rsid w:val="00FC103F"/>
    <w:rPr>
      <w:color w:val="0000FF"/>
      <w:u w:val="single"/>
    </w:rPr>
  </w:style>
  <w:style w:type="paragraph" w:customStyle="1" w:styleId="a6">
    <w:name w:val=" Знак Знак Знак Знак Знак Знак Знак Знак Знак Знак"/>
    <w:basedOn w:val="a"/>
    <w:rsid w:val="001C6D5C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7">
    <w:name w:val="footer"/>
    <w:basedOn w:val="a"/>
    <w:rsid w:val="00A54EF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4EF8"/>
  </w:style>
  <w:style w:type="character" w:styleId="a9">
    <w:name w:val="Emphasis"/>
    <w:qFormat/>
    <w:rsid w:val="009806A6"/>
    <w:rPr>
      <w:i/>
      <w:iCs/>
    </w:rPr>
  </w:style>
  <w:style w:type="paragraph" w:styleId="aa">
    <w:name w:val="header"/>
    <w:basedOn w:val="a"/>
    <w:link w:val="ab"/>
    <w:rsid w:val="000D2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2F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Сезонная опасность – тонкий лед</vt:lpstr>
    </vt:vector>
  </TitlesOfParts>
  <Company>НИИ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Сезонная опасность – тонкий лед</dc:title>
  <dc:creator>deg</dc:creator>
  <cp:lastModifiedBy>RePack by Diakov</cp:lastModifiedBy>
  <cp:revision>2</cp:revision>
  <cp:lastPrinted>2022-12-06T07:21:00Z</cp:lastPrinted>
  <dcterms:created xsi:type="dcterms:W3CDTF">2023-03-09T11:24:00Z</dcterms:created>
  <dcterms:modified xsi:type="dcterms:W3CDTF">2023-03-09T11:24:00Z</dcterms:modified>
</cp:coreProperties>
</file>